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F3B1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3B1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F3B13">
        <w:rPr>
          <w:rFonts w:ascii="Times New Roman" w:hAnsi="Times New Roman"/>
          <w:bCs/>
          <w:sz w:val="28"/>
          <w:szCs w:val="28"/>
        </w:rPr>
        <w:t>П</w:t>
      </w:r>
      <w:r w:rsidRPr="00BF3B1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F3B1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F3B13">
        <w:rPr>
          <w:rFonts w:ascii="Times New Roman" w:hAnsi="Times New Roman"/>
          <w:bCs/>
          <w:sz w:val="28"/>
          <w:szCs w:val="28"/>
        </w:rPr>
        <w:t xml:space="preserve"> Урал</w:t>
      </w:r>
      <w:r w:rsidRPr="00BF3B1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213720C" w:rsidR="00EC2FE9" w:rsidRPr="00BF3B1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3B1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0D0BAD" w:rsidRPr="00BF3B13">
        <w:rPr>
          <w:rFonts w:ascii="Times New Roman" w:hAnsi="Times New Roman"/>
          <w:bCs/>
          <w:sz w:val="28"/>
          <w:szCs w:val="28"/>
        </w:rPr>
        <w:t>ов</w:t>
      </w:r>
      <w:r w:rsidRPr="00BF3B13">
        <w:rPr>
          <w:rFonts w:ascii="Times New Roman" w:hAnsi="Times New Roman"/>
          <w:bCs/>
          <w:sz w:val="28"/>
          <w:szCs w:val="28"/>
        </w:rPr>
        <w:t xml:space="preserve"> электросетевого хозяйства ВКЛ-10кВ, КТП для электроснабжения объекта по адресу: Пермский край, Пермский район, Лобановское с/п, </w:t>
      </w:r>
      <w:proofErr w:type="spellStart"/>
      <w:r w:rsidRPr="00BF3B13">
        <w:rPr>
          <w:rFonts w:ascii="Times New Roman" w:hAnsi="Times New Roman"/>
          <w:bCs/>
          <w:sz w:val="28"/>
          <w:szCs w:val="28"/>
        </w:rPr>
        <w:t>д.Козыбаево</w:t>
      </w:r>
      <w:proofErr w:type="spellEnd"/>
      <w:r w:rsidRPr="00BF3B13">
        <w:rPr>
          <w:rFonts w:ascii="Times New Roman" w:hAnsi="Times New Roman"/>
          <w:bCs/>
          <w:sz w:val="28"/>
          <w:szCs w:val="28"/>
        </w:rPr>
        <w:t xml:space="preserve"> в составе: ВЛ-10 </w:t>
      </w:r>
      <w:proofErr w:type="spellStart"/>
      <w:r w:rsidRPr="00BF3B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F3B13">
        <w:rPr>
          <w:rFonts w:ascii="Times New Roman" w:hAnsi="Times New Roman"/>
          <w:bCs/>
          <w:sz w:val="28"/>
          <w:szCs w:val="28"/>
        </w:rPr>
        <w:t xml:space="preserve"> - 0,590 км, КТП - 1 комплект (диспетчерское наименование ТП 66401, отпайка ВЛ-10 </w:t>
      </w:r>
      <w:proofErr w:type="spellStart"/>
      <w:r w:rsidRPr="00BF3B1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F3B1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F3B13">
        <w:rPr>
          <w:rFonts w:ascii="Times New Roman" w:hAnsi="Times New Roman"/>
          <w:bCs/>
          <w:sz w:val="28"/>
          <w:szCs w:val="28"/>
        </w:rPr>
        <w:t>Козыбаево</w:t>
      </w:r>
      <w:proofErr w:type="spellEnd"/>
      <w:r w:rsidRPr="00BF3B13">
        <w:rPr>
          <w:rFonts w:ascii="Times New Roman" w:hAnsi="Times New Roman"/>
          <w:bCs/>
          <w:sz w:val="28"/>
          <w:szCs w:val="28"/>
        </w:rPr>
        <w:t xml:space="preserve"> ПС Лобаново на ТП-66401</w:t>
      </w:r>
      <w:r w:rsidR="00C955DA" w:rsidRPr="00BF3B1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F3B1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F3B13">
        <w:rPr>
          <w:rFonts w:ascii="Times New Roman" w:hAnsi="Times New Roman"/>
          <w:bCs/>
          <w:sz w:val="28"/>
          <w:szCs w:val="28"/>
        </w:rPr>
        <w:t>ых</w:t>
      </w:r>
      <w:r w:rsidR="00A522E1" w:rsidRPr="00BF3B1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F3B13">
        <w:rPr>
          <w:rFonts w:ascii="Times New Roman" w:hAnsi="Times New Roman"/>
          <w:bCs/>
          <w:sz w:val="28"/>
          <w:szCs w:val="28"/>
        </w:rPr>
        <w:t>ов</w:t>
      </w:r>
      <w:r w:rsidR="00A522E1" w:rsidRPr="00BF3B13">
        <w:rPr>
          <w:rFonts w:ascii="Times New Roman" w:hAnsi="Times New Roman"/>
          <w:bCs/>
          <w:sz w:val="28"/>
          <w:szCs w:val="28"/>
        </w:rPr>
        <w:t>:</w:t>
      </w:r>
    </w:p>
    <w:p w14:paraId="4EC23F46" w14:textId="176BB503" w:rsidR="00BF3B13" w:rsidRPr="00BF3B13" w:rsidRDefault="00BF3B13" w:rsidP="00BF3B1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3B13">
        <w:rPr>
          <w:rFonts w:ascii="Times New Roman" w:hAnsi="Times New Roman"/>
          <w:bCs/>
          <w:sz w:val="28"/>
          <w:szCs w:val="28"/>
        </w:rPr>
        <w:t xml:space="preserve">- с кадастровым номером 59:32:0950001:761, расположенный по адресу: Пермский край, муниципальный округ Пермский, деревня </w:t>
      </w:r>
      <w:proofErr w:type="spellStart"/>
      <w:r w:rsidRPr="00BF3B13">
        <w:rPr>
          <w:rFonts w:ascii="Times New Roman" w:hAnsi="Times New Roman"/>
          <w:bCs/>
          <w:sz w:val="28"/>
          <w:szCs w:val="28"/>
        </w:rPr>
        <w:t>Козыбаево</w:t>
      </w:r>
      <w:proofErr w:type="spellEnd"/>
      <w:r w:rsidRPr="00BF3B13">
        <w:rPr>
          <w:rFonts w:ascii="Times New Roman" w:hAnsi="Times New Roman"/>
          <w:bCs/>
          <w:sz w:val="28"/>
          <w:szCs w:val="28"/>
        </w:rPr>
        <w:t>;</w:t>
      </w:r>
    </w:p>
    <w:p w14:paraId="0D0239F9" w14:textId="77777777" w:rsidR="00BF3B13" w:rsidRPr="00BF3B13" w:rsidRDefault="00BF3B13" w:rsidP="00BF3B1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3B13">
        <w:rPr>
          <w:rFonts w:ascii="Times New Roman" w:hAnsi="Times New Roman"/>
          <w:bCs/>
          <w:sz w:val="28"/>
          <w:szCs w:val="28"/>
        </w:rPr>
        <w:t xml:space="preserve">- с кадастровым номером 59:32:0950001:752, расположенный по адресу: Пермский край, Пермский </w:t>
      </w:r>
      <w:proofErr w:type="spellStart"/>
      <w:r w:rsidRPr="00BF3B1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BF3B13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BF3B13">
        <w:rPr>
          <w:rFonts w:ascii="Times New Roman" w:hAnsi="Times New Roman"/>
          <w:bCs/>
          <w:sz w:val="28"/>
          <w:szCs w:val="28"/>
        </w:rPr>
        <w:t>Козыбаево</w:t>
      </w:r>
      <w:proofErr w:type="spellEnd"/>
      <w:r w:rsidRPr="00BF3B13">
        <w:rPr>
          <w:rFonts w:ascii="Times New Roman" w:hAnsi="Times New Roman"/>
          <w:bCs/>
          <w:sz w:val="28"/>
          <w:szCs w:val="28"/>
        </w:rPr>
        <w:t>;</w:t>
      </w:r>
    </w:p>
    <w:p w14:paraId="2976BB42" w14:textId="40783949" w:rsidR="00BF3B13" w:rsidRPr="00BF3B13" w:rsidRDefault="00BF3B13" w:rsidP="00BF3B1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3B13">
        <w:rPr>
          <w:rFonts w:ascii="Times New Roman" w:hAnsi="Times New Roman"/>
          <w:bCs/>
          <w:sz w:val="28"/>
          <w:szCs w:val="28"/>
        </w:rPr>
        <w:t xml:space="preserve">- с кадастровым номером 59:32:3960006:5225, расположенный по адресу: </w:t>
      </w:r>
      <w:r w:rsidR="009767BE" w:rsidRPr="009767B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3960006, з/у</w:t>
      </w:r>
      <w:r w:rsidR="009767BE">
        <w:rPr>
          <w:rFonts w:ascii="Times New Roman" w:hAnsi="Times New Roman"/>
          <w:bCs/>
          <w:sz w:val="28"/>
          <w:szCs w:val="28"/>
        </w:rPr>
        <w:t> </w:t>
      </w:r>
      <w:r w:rsidR="009767BE" w:rsidRPr="009767BE">
        <w:rPr>
          <w:rFonts w:ascii="Times New Roman" w:hAnsi="Times New Roman"/>
          <w:bCs/>
          <w:sz w:val="28"/>
          <w:szCs w:val="28"/>
        </w:rPr>
        <w:t>5225</w:t>
      </w:r>
      <w:r w:rsidRPr="00BF3B13">
        <w:rPr>
          <w:rFonts w:ascii="Times New Roman" w:hAnsi="Times New Roman"/>
          <w:bCs/>
          <w:sz w:val="28"/>
          <w:szCs w:val="28"/>
        </w:rPr>
        <w:t>;</w:t>
      </w:r>
    </w:p>
    <w:p w14:paraId="4AFA967D" w14:textId="46D05880" w:rsidR="00BF3B13" w:rsidRPr="00BF3B13" w:rsidRDefault="00BF3B13" w:rsidP="00BF3B1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3B13">
        <w:rPr>
          <w:rFonts w:ascii="Times New Roman" w:hAnsi="Times New Roman"/>
          <w:bCs/>
          <w:sz w:val="28"/>
          <w:szCs w:val="28"/>
        </w:rPr>
        <w:t>- с кадастровым номером 59:32:0000000:7933</w:t>
      </w:r>
      <w:r w:rsidR="00BD07C1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59:32:0000000:95)</w:t>
      </w:r>
      <w:r w:rsidRPr="00BF3B13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Лобановское с/п, земли ПНИИСХ;</w:t>
      </w:r>
    </w:p>
    <w:p w14:paraId="01AE5E84" w14:textId="1A0BE1A6" w:rsidR="004E7539" w:rsidRPr="00BF3B13" w:rsidRDefault="00BF3B13" w:rsidP="00BF3B1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3B13">
        <w:rPr>
          <w:rFonts w:ascii="Times New Roman" w:hAnsi="Times New Roman"/>
          <w:bCs/>
          <w:sz w:val="28"/>
          <w:szCs w:val="28"/>
        </w:rPr>
        <w:t>- с кадастровым номером 59:32:0950001:777, расположенный по адресу: Пермский край, Пермский муниципальный округ, Лобановское с/п;</w:t>
      </w:r>
    </w:p>
    <w:p w14:paraId="7561AA18" w14:textId="19ED3689" w:rsidR="00EC583E" w:rsidRPr="00BF3B1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3B1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F3B13" w:rsidRPr="00BF3B13">
        <w:rPr>
          <w:rFonts w:ascii="Times New Roman" w:hAnsi="Times New Roman"/>
          <w:bCs/>
          <w:sz w:val="28"/>
          <w:szCs w:val="28"/>
        </w:rPr>
        <w:t>59:32:0950001</w:t>
      </w:r>
      <w:r w:rsidR="00413D24" w:rsidRPr="00BF3B13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BF3B1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3B13">
        <w:rPr>
          <w:rFonts w:ascii="Times New Roman" w:hAnsi="Times New Roman"/>
          <w:bCs/>
          <w:sz w:val="28"/>
          <w:szCs w:val="28"/>
        </w:rPr>
        <w:t xml:space="preserve">общей площадью 13133 </w:t>
      </w:r>
      <w:proofErr w:type="spellStart"/>
      <w:r w:rsidRPr="00BF3B1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F3B1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F3B1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3B13">
        <w:rPr>
          <w:rFonts w:ascii="Times New Roman" w:hAnsi="Times New Roman"/>
          <w:bCs/>
          <w:sz w:val="28"/>
          <w:szCs w:val="28"/>
        </w:rPr>
        <w:t>З</w:t>
      </w:r>
      <w:r w:rsidR="009E7BF7" w:rsidRPr="00BF3B1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F3B13">
        <w:rPr>
          <w:rFonts w:ascii="Times New Roman" w:hAnsi="Times New Roman"/>
          <w:bCs/>
          <w:sz w:val="28"/>
          <w:szCs w:val="28"/>
        </w:rPr>
        <w:t>к</w:t>
      </w:r>
      <w:r w:rsidR="009E7BF7" w:rsidRPr="00BF3B1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F3B1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F3B13">
        <w:rPr>
          <w:rFonts w:ascii="Times New Roman" w:hAnsi="Times New Roman"/>
          <w:bCs/>
          <w:sz w:val="28"/>
          <w:szCs w:val="28"/>
        </w:rPr>
        <w:t>л.</w:t>
      </w:r>
      <w:r w:rsidR="00E26342" w:rsidRPr="00BF3B13">
        <w:rPr>
          <w:rFonts w:ascii="Times New Roman" w:hAnsi="Times New Roman"/>
          <w:bCs/>
          <w:sz w:val="28"/>
          <w:szCs w:val="28"/>
        </w:rPr>
        <w:t> </w:t>
      </w:r>
      <w:r w:rsidR="009E7BF7" w:rsidRPr="00BF3B1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F3B1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F3B1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F3B1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F3B13">
        <w:rPr>
          <w:rFonts w:ascii="Times New Roman" w:hAnsi="Times New Roman"/>
          <w:bCs/>
          <w:sz w:val="28"/>
          <w:szCs w:val="28"/>
        </w:rPr>
        <w:t>. 21</w:t>
      </w:r>
      <w:r w:rsidR="008255FF" w:rsidRPr="00BF3B13">
        <w:rPr>
          <w:rFonts w:ascii="Times New Roman" w:hAnsi="Times New Roman"/>
          <w:bCs/>
          <w:sz w:val="28"/>
          <w:szCs w:val="28"/>
        </w:rPr>
        <w:t>1</w:t>
      </w:r>
      <w:r w:rsidR="009E7BF7" w:rsidRPr="00BF3B1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F3B13">
        <w:rPr>
          <w:rFonts w:ascii="Times New Roman" w:hAnsi="Times New Roman"/>
          <w:bCs/>
          <w:sz w:val="28"/>
          <w:szCs w:val="28"/>
        </w:rPr>
        <w:t>с </w:t>
      </w:r>
      <w:r w:rsidR="009E7BF7" w:rsidRPr="00BF3B13">
        <w:rPr>
          <w:rFonts w:ascii="Times New Roman" w:hAnsi="Times New Roman"/>
          <w:bCs/>
          <w:sz w:val="28"/>
          <w:szCs w:val="28"/>
        </w:rPr>
        <w:t>9.00</w:t>
      </w:r>
      <w:r w:rsidR="00E26342" w:rsidRPr="00BF3B13">
        <w:rPr>
          <w:rFonts w:ascii="Times New Roman" w:hAnsi="Times New Roman"/>
          <w:bCs/>
          <w:sz w:val="28"/>
          <w:szCs w:val="28"/>
        </w:rPr>
        <w:t> </w:t>
      </w:r>
      <w:r w:rsidR="009E7BF7" w:rsidRPr="00BF3B1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F3B1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F3B13">
        <w:rPr>
          <w:rFonts w:ascii="Times New Roman" w:hAnsi="Times New Roman"/>
          <w:bCs/>
          <w:sz w:val="28"/>
          <w:szCs w:val="28"/>
        </w:rPr>
        <w:t>«</w:t>
      </w:r>
      <w:r w:rsidRPr="00BF3B1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F3B13">
        <w:rPr>
          <w:rFonts w:ascii="Times New Roman" w:hAnsi="Times New Roman"/>
          <w:bCs/>
          <w:sz w:val="28"/>
          <w:szCs w:val="28"/>
        </w:rPr>
        <w:t>» (</w:t>
      </w:r>
      <w:r w:rsidR="00687EEF" w:rsidRPr="00BF3B1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F3B13">
        <w:rPr>
          <w:rFonts w:ascii="Times New Roman" w:hAnsi="Times New Roman"/>
          <w:bCs/>
          <w:sz w:val="28"/>
          <w:szCs w:val="28"/>
        </w:rPr>
        <w:t>.</w:t>
      </w:r>
      <w:r w:rsidR="00CB1291" w:rsidRPr="00BF3B13">
        <w:rPr>
          <w:rFonts w:ascii="Times New Roman" w:hAnsi="Times New Roman"/>
          <w:bCs/>
          <w:sz w:val="28"/>
          <w:szCs w:val="28"/>
        </w:rPr>
        <w:t>permokrug.ru</w:t>
      </w:r>
      <w:r w:rsidR="00687EEF" w:rsidRPr="00BF3B13">
        <w:rPr>
          <w:rFonts w:ascii="Times New Roman" w:hAnsi="Times New Roman"/>
          <w:bCs/>
          <w:sz w:val="28"/>
          <w:szCs w:val="28"/>
        </w:rPr>
        <w:t>)</w:t>
      </w:r>
      <w:r w:rsidR="00CB1291" w:rsidRPr="00BF3B1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0BAD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53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37E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67BE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07C1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B13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6A95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33310-1FB6-4D84-A3AB-B7480D79F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2025-07-18T10:06:00Z</dcterms:modified>
</cp:coreProperties>
</file>